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369"/>
        <w:gridCol w:w="4854"/>
      </w:tblGrid>
      <w:tr w:rsidR="00087193" w:rsidRPr="00087193" w:rsidTr="005A6965">
        <w:trPr>
          <w:trHeight w:val="1702"/>
        </w:trPr>
        <w:tc>
          <w:tcPr>
            <w:tcW w:w="4417" w:type="dxa"/>
            <w:vMerge w:val="restart"/>
          </w:tcPr>
          <w:bookmarkStart w:id="0" w:name="bookmark0"/>
          <w:p w:rsidR="00087193" w:rsidRPr="00087193" w:rsidRDefault="00087193" w:rsidP="00087193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</w:rPr>
            </w:pPr>
            <w:r w:rsidRPr="00087193">
              <w:rPr>
                <w:rFonts w:ascii="Times New Roman" w:hAnsi="Times New Roman" w:cs="Times New Roman"/>
                <w:noProof/>
              </w:rPr>
            </w:r>
            <w:r w:rsidRPr="00087193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9" type="#_x0000_t202" style="width:210pt;height:2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" stroked="f">
                  <v:textbox>
                    <w:txbxContent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4B02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02E914D6" wp14:editId="42D0FD87">
                              <wp:extent cx="628015" cy="755650"/>
                              <wp:effectExtent l="0" t="0" r="635" b="635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015" cy="755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</w:rPr>
                        </w:pPr>
                        <w:r w:rsidRPr="006E4B02">
                          <w:rPr>
                            <w:rFonts w:ascii="Times New Roman" w:hAnsi="Times New Roman" w:cs="Times New Roman"/>
                            <w:color w:val="0000FF"/>
                          </w:rPr>
                          <w:t>Администрация</w:t>
                        </w: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</w:rPr>
                        </w:pPr>
                        <w:r w:rsidRPr="006E4B02">
                          <w:rPr>
                            <w:rFonts w:ascii="Times New Roman" w:hAnsi="Times New Roman" w:cs="Times New Roman"/>
                            <w:color w:val="0000FF"/>
                          </w:rPr>
                          <w:t>Ханты-Мансийского района</w:t>
                        </w: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</w:rPr>
                        </w:pPr>
                        <w:r w:rsidRPr="006E4B02">
                          <w:rPr>
                            <w:rFonts w:ascii="Times New Roman" w:hAnsi="Times New Roman" w:cs="Times New Roman"/>
                            <w:color w:val="0000FF"/>
                          </w:rPr>
                          <w:t>Муниципальное казенное учреждение</w:t>
                        </w: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</w:rPr>
                        </w:pPr>
                        <w:r w:rsidRPr="006E4B02">
                          <w:rPr>
                            <w:rFonts w:ascii="Times New Roman" w:hAnsi="Times New Roman" w:cs="Times New Roman"/>
                            <w:color w:val="0000FF"/>
                          </w:rPr>
                          <w:t>Ханты-Мансийского района</w:t>
                        </w: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6E4B02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«КОМИТЕТ ПО КУЛЬТУРЕ, СПОРТУ И СОЦИАЛЬНОЙ ПОЛИТИКЕ»</w:t>
                        </w: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</w:rPr>
                        </w:pPr>
                        <w:r w:rsidRPr="006E4B02">
                          <w:rPr>
                            <w:rFonts w:ascii="Times New Roman" w:hAnsi="Times New Roman" w:cs="Times New Roman"/>
                            <w:color w:val="0000FF"/>
                          </w:rPr>
                          <w:t>628001, г. Ханты-Мансийск</w:t>
                        </w: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</w:rPr>
                        </w:pPr>
                        <w:r w:rsidRPr="006E4B02">
                          <w:rPr>
                            <w:rFonts w:ascii="Times New Roman" w:hAnsi="Times New Roman" w:cs="Times New Roman"/>
                            <w:color w:val="0000FF"/>
                          </w:rPr>
                          <w:t>пер. Советский, 2</w:t>
                        </w: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pacing w:val="6"/>
                          </w:rPr>
                        </w:pPr>
                        <w:r w:rsidRPr="006E4B02">
                          <w:rPr>
                            <w:rFonts w:ascii="Times New Roman" w:hAnsi="Times New Roman" w:cs="Times New Roman"/>
                            <w:color w:val="0000FF"/>
                          </w:rPr>
                          <w:t>Телефон: 33-84-24, факс 33-97-99</w:t>
                        </w:r>
                        <w:r w:rsidRPr="006E4B02">
                          <w:rPr>
                            <w:rFonts w:ascii="Times New Roman" w:hAnsi="Times New Roman" w:cs="Times New Roman"/>
                            <w:spacing w:val="6"/>
                          </w:rPr>
                          <w:t>.</w:t>
                        </w: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pacing w:val="6"/>
                          </w:rPr>
                        </w:pPr>
                        <w:hyperlink r:id="rId8" w:history="1">
                          <w:r w:rsidRPr="006E4B02">
                            <w:rPr>
                              <w:rStyle w:val="a3"/>
                              <w:rFonts w:ascii="Times New Roman" w:hAnsi="Times New Roman" w:cs="Times New Roman"/>
                              <w:spacing w:val="6"/>
                              <w:lang w:val="en-US"/>
                            </w:rPr>
                            <w:t>com</w:t>
                          </w:r>
                          <w:r w:rsidRPr="006E4B02">
                            <w:rPr>
                              <w:rStyle w:val="a3"/>
                              <w:rFonts w:ascii="Times New Roman" w:hAnsi="Times New Roman" w:cs="Times New Roman"/>
                              <w:spacing w:val="6"/>
                            </w:rPr>
                            <w:t>-</w:t>
                          </w:r>
                          <w:r w:rsidRPr="006E4B02">
                            <w:rPr>
                              <w:rStyle w:val="a3"/>
                              <w:rFonts w:ascii="Times New Roman" w:hAnsi="Times New Roman" w:cs="Times New Roman"/>
                              <w:spacing w:val="6"/>
                              <w:lang w:val="en-US"/>
                            </w:rPr>
                            <w:t>culture</w:t>
                          </w:r>
                          <w:r w:rsidRPr="006E4B02">
                            <w:rPr>
                              <w:rStyle w:val="a3"/>
                              <w:rFonts w:ascii="Times New Roman" w:hAnsi="Times New Roman" w:cs="Times New Roman"/>
                              <w:spacing w:val="6"/>
                            </w:rPr>
                            <w:t>@</w:t>
                          </w:r>
                          <w:proofErr w:type="spellStart"/>
                          <w:r w:rsidRPr="006E4B02">
                            <w:rPr>
                              <w:rStyle w:val="a3"/>
                              <w:rFonts w:ascii="Times New Roman" w:hAnsi="Times New Roman" w:cs="Times New Roman"/>
                              <w:spacing w:val="6"/>
                              <w:lang w:val="en-US"/>
                            </w:rPr>
                            <w:t>hmrn</w:t>
                          </w:r>
                          <w:proofErr w:type="spellEnd"/>
                          <w:r w:rsidRPr="006E4B02">
                            <w:rPr>
                              <w:rStyle w:val="a3"/>
                              <w:rFonts w:ascii="Times New Roman" w:hAnsi="Times New Roman" w:cs="Times New Roman"/>
                              <w:spacing w:val="6"/>
                            </w:rPr>
                            <w:t>.</w:t>
                          </w:r>
                          <w:proofErr w:type="spellStart"/>
                          <w:r w:rsidRPr="006E4B02">
                            <w:rPr>
                              <w:rStyle w:val="a3"/>
                              <w:rFonts w:ascii="Times New Roman" w:hAnsi="Times New Roman" w:cs="Times New Roman"/>
                              <w:spacing w:val="6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Pr="006E4B02">
                          <w:rPr>
                            <w:rFonts w:ascii="Times New Roman" w:hAnsi="Times New Roman" w:cs="Times New Roman"/>
                            <w:spacing w:val="6"/>
                          </w:rPr>
                          <w:t xml:space="preserve"> </w:t>
                        </w: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pacing w:val="6"/>
                            <w:u w:val="single"/>
                          </w:rPr>
                        </w:pP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87193" w:rsidRPr="006E4B02" w:rsidRDefault="00087193" w:rsidP="00087193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9" w:type="dxa"/>
            <w:vMerge w:val="restart"/>
          </w:tcPr>
          <w:p w:rsidR="00087193" w:rsidRPr="00087193" w:rsidRDefault="00087193" w:rsidP="0008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87193" w:rsidRPr="00087193" w:rsidRDefault="00087193" w:rsidP="0008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93" w:rsidRPr="00087193" w:rsidRDefault="00087193" w:rsidP="0008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93" w:rsidRPr="00087193" w:rsidRDefault="00087193" w:rsidP="0008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93" w:rsidRPr="00087193" w:rsidTr="005A6965">
        <w:trPr>
          <w:trHeight w:val="3973"/>
        </w:trPr>
        <w:tc>
          <w:tcPr>
            <w:tcW w:w="4417" w:type="dxa"/>
            <w:vMerge/>
          </w:tcPr>
          <w:p w:rsidR="00087193" w:rsidRPr="00087193" w:rsidRDefault="00087193" w:rsidP="0008719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Merge/>
          </w:tcPr>
          <w:p w:rsidR="00087193" w:rsidRPr="00087193" w:rsidRDefault="00087193" w:rsidP="0008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87193" w:rsidRPr="00087193" w:rsidRDefault="00087193" w:rsidP="000871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1CA" w:rsidRPr="00087193" w:rsidRDefault="00087193" w:rsidP="00087193">
      <w:pPr>
        <w:pStyle w:val="12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087193">
        <w:rPr>
          <w:sz w:val="28"/>
          <w:szCs w:val="28"/>
        </w:rPr>
        <w:t>Пояснительная записка</w:t>
      </w:r>
      <w:bookmarkEnd w:id="0"/>
    </w:p>
    <w:p w:rsidR="00F271CA" w:rsidRPr="00087193" w:rsidRDefault="00087193" w:rsidP="00087193">
      <w:pPr>
        <w:pStyle w:val="13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87193">
        <w:rPr>
          <w:sz w:val="28"/>
          <w:szCs w:val="28"/>
        </w:rPr>
        <w:t>к проекту постановления администрации Ханты-Мансийского района «Об утверждении положения</w:t>
      </w:r>
      <w:r w:rsidRPr="00087193">
        <w:rPr>
          <w:sz w:val="28"/>
          <w:szCs w:val="28"/>
        </w:rPr>
        <w:t xml:space="preserve"> об Общественном совете муниципального образования Ханты-Мансийский район» (далее </w:t>
      </w:r>
      <w:r>
        <w:rPr>
          <w:sz w:val="28"/>
          <w:szCs w:val="28"/>
          <w:lang w:val="ru-RU"/>
        </w:rPr>
        <w:t>–</w:t>
      </w:r>
      <w:bookmarkStart w:id="1" w:name="_GoBack"/>
      <w:bookmarkEnd w:id="1"/>
      <w:r w:rsidRPr="00087193">
        <w:rPr>
          <w:sz w:val="28"/>
          <w:szCs w:val="28"/>
        </w:rPr>
        <w:t xml:space="preserve"> проект постановления)</w:t>
      </w:r>
    </w:p>
    <w:p w:rsidR="00087193" w:rsidRDefault="00087193" w:rsidP="00087193">
      <w:pPr>
        <w:pStyle w:val="13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</w:p>
    <w:p w:rsidR="00F271CA" w:rsidRPr="00087193" w:rsidRDefault="00087193" w:rsidP="00087193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87193">
        <w:rPr>
          <w:sz w:val="28"/>
          <w:szCs w:val="28"/>
        </w:rPr>
        <w:t>Настоящий проект постановления подготовлен в целях обеспечения эффективного взаимодействия администрации Ханты-Мансийского района, граждан Ханты-Мансийского района, общественных объединений граждан, иных организаций по консолидации усилий в решении актуаль</w:t>
      </w:r>
      <w:r w:rsidRPr="00087193">
        <w:rPr>
          <w:sz w:val="28"/>
          <w:szCs w:val="28"/>
        </w:rPr>
        <w:t>ных проблем муниципального образования, выработки взаимоприемлемых решений.</w:t>
      </w:r>
    </w:p>
    <w:p w:rsidR="00087193" w:rsidRDefault="00087193" w:rsidP="00087193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  <w:r w:rsidRPr="00087193">
        <w:rPr>
          <w:sz w:val="28"/>
          <w:szCs w:val="28"/>
        </w:rPr>
        <w:t>Данное распоряжение не потребует дополнительных финансовых расходов из бюджета Ханты-Мансийского района.</w:t>
      </w:r>
    </w:p>
    <w:p w:rsidR="00F271CA" w:rsidRDefault="00F271CA" w:rsidP="00087193">
      <w:pPr>
        <w:pStyle w:val="13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</w:p>
    <w:p w:rsidR="00087193" w:rsidRDefault="00087193" w:rsidP="00087193">
      <w:pPr>
        <w:pStyle w:val="13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</w:p>
    <w:p w:rsidR="00087193" w:rsidRPr="00087193" w:rsidRDefault="00087193" w:rsidP="00087193">
      <w:pPr>
        <w:pStyle w:val="13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</w:p>
    <w:p w:rsidR="00087193" w:rsidRDefault="00087193" w:rsidP="00087193">
      <w:pPr>
        <w:pStyle w:val="13"/>
        <w:shd w:val="clear" w:color="auto" w:fill="auto"/>
        <w:tabs>
          <w:tab w:val="right" w:pos="9072"/>
        </w:tabs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ab/>
      </w:r>
      <w:r w:rsidRPr="00087193">
        <w:rPr>
          <w:sz w:val="28"/>
          <w:szCs w:val="28"/>
        </w:rPr>
        <w:t>Л.П. Проценко</w:t>
      </w:r>
    </w:p>
    <w:p w:rsid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F271CA" w:rsidRP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087193">
        <w:rPr>
          <w:sz w:val="20"/>
          <w:szCs w:val="20"/>
        </w:rPr>
        <w:t>Исполнитель:</w:t>
      </w:r>
    </w:p>
    <w:p w:rsid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  <w:lang w:val="ru-RU"/>
        </w:rPr>
      </w:pPr>
      <w:r w:rsidRPr="00087193">
        <w:rPr>
          <w:sz w:val="20"/>
          <w:szCs w:val="20"/>
        </w:rPr>
        <w:t xml:space="preserve">начальник отдела межнациональных отношений </w:t>
      </w:r>
    </w:p>
    <w:p w:rsidR="00F271CA" w:rsidRPr="00087193" w:rsidRDefault="00087193" w:rsidP="00087193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087193">
        <w:rPr>
          <w:sz w:val="20"/>
          <w:szCs w:val="20"/>
        </w:rPr>
        <w:t>Финк Рудольф Александрович, телефон: 33-81-70</w:t>
      </w:r>
    </w:p>
    <w:sectPr w:rsidR="00F271CA" w:rsidRPr="00087193" w:rsidSect="00087193">
      <w:type w:val="continuous"/>
      <w:pgSz w:w="11905" w:h="16837" w:code="9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7193">
      <w:r>
        <w:separator/>
      </w:r>
    </w:p>
  </w:endnote>
  <w:endnote w:type="continuationSeparator" w:id="0">
    <w:p w:rsidR="00000000" w:rsidRDefault="0008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CA" w:rsidRDefault="00F271CA"/>
  </w:footnote>
  <w:footnote w:type="continuationSeparator" w:id="0">
    <w:p w:rsidR="00F271CA" w:rsidRDefault="00F271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71CA"/>
    <w:rsid w:val="00087193"/>
    <w:rsid w:val="00F2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871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7"/>
      <w:szCs w:val="57"/>
    </w:rPr>
  </w:style>
  <w:style w:type="character" w:customStyle="1" w:styleId="2135pt">
    <w:name w:val="Основной текст (2) + 13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pt">
    <w:name w:val="Основной текст (3) + 1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Consolas7pt">
    <w:name w:val="Основной текст (5) + Consolas;7 pt;Не полужирный;Курсив"/>
    <w:basedOn w:val="5"/>
    <w:rPr>
      <w:rFonts w:ascii="Consolas" w:eastAsia="Consolas" w:hAnsi="Consolas" w:cs="Consolas"/>
      <w:b/>
      <w:bCs/>
      <w:i/>
      <w:iCs/>
      <w:smallCaps w:val="0"/>
      <w:strike w:val="0"/>
      <w:spacing w:val="0"/>
      <w:sz w:val="14"/>
      <w:szCs w:val="14"/>
      <w:lang w:val="en-US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57"/>
      <w:szCs w:val="5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78" w:lineRule="exact"/>
      <w:jc w:val="center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3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after="240" w:line="33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087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a5">
    <w:name w:val="No Spacing"/>
    <w:uiPriority w:val="1"/>
    <w:qFormat/>
    <w:rsid w:val="00087193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59"/>
    <w:rsid w:val="0008719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71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1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-culture@hm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Рудольф А. Финк</cp:lastModifiedBy>
  <cp:revision>2</cp:revision>
  <dcterms:created xsi:type="dcterms:W3CDTF">2017-12-14T08:26:00Z</dcterms:created>
  <dcterms:modified xsi:type="dcterms:W3CDTF">2017-12-14T08:29:00Z</dcterms:modified>
</cp:coreProperties>
</file>